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B2" w:rsidRPr="006E7C5A" w:rsidRDefault="00C846B2" w:rsidP="00C846B2">
      <w:pPr>
        <w:spacing w:line="240" w:lineRule="auto"/>
        <w:jc w:val="both"/>
        <w:rPr>
          <w:rFonts w:asciiTheme="majorHAnsi" w:hAnsiTheme="majorHAnsi"/>
          <w:sz w:val="28"/>
          <w:szCs w:val="28"/>
        </w:rPr>
      </w:pPr>
      <w:r w:rsidRPr="006E7C5A">
        <w:rPr>
          <w:rFonts w:asciiTheme="majorHAnsi" w:hAnsiTheme="majorHAnsi"/>
          <w:sz w:val="28"/>
          <w:szCs w:val="28"/>
        </w:rPr>
        <w:t>The purpose of this policy is to ensure the proper use of the Norton Housing Authority email system.  All messages distributed via the company’s email system, even personal emails, are Norton Housing Authority property.  You must have no expectation of privacy in anything that you create, store, send or receive on the company’s email system.  Your emails can be monitored without prior notification if Norton Housing Authority deems this necessary.  If there is evidence that you are not adhering to the guidelines set out in this policy, the company reserves the right to take disciplinary action, including termination and/or legal action.  If you have any questions or comments about this email policy, please contact the Executive Director.</w:t>
      </w:r>
    </w:p>
    <w:p w:rsidR="00C846B2" w:rsidRPr="006E7C5A" w:rsidRDefault="00C846B2" w:rsidP="00C846B2">
      <w:pPr>
        <w:spacing w:line="240" w:lineRule="auto"/>
        <w:jc w:val="both"/>
        <w:rPr>
          <w:rFonts w:asciiTheme="majorHAnsi" w:hAnsiTheme="majorHAnsi"/>
          <w:sz w:val="28"/>
          <w:szCs w:val="28"/>
        </w:rPr>
      </w:pPr>
      <w:r w:rsidRPr="006E7C5A">
        <w:rPr>
          <w:rFonts w:asciiTheme="majorHAnsi" w:hAnsiTheme="majorHAnsi"/>
          <w:sz w:val="28"/>
          <w:szCs w:val="28"/>
        </w:rPr>
        <w:t>It is strictly prohibited to:</w:t>
      </w:r>
    </w:p>
    <w:p w:rsidR="00C846B2" w:rsidRPr="006E7C5A" w:rsidRDefault="00C846B2" w:rsidP="00C846B2">
      <w:pPr>
        <w:spacing w:line="240" w:lineRule="auto"/>
        <w:ind w:left="630" w:hanging="270"/>
        <w:jc w:val="both"/>
        <w:rPr>
          <w:rFonts w:asciiTheme="majorHAnsi" w:hAnsiTheme="majorHAnsi"/>
          <w:sz w:val="28"/>
          <w:szCs w:val="28"/>
        </w:rPr>
      </w:pPr>
      <w:r w:rsidRPr="006E7C5A">
        <w:rPr>
          <w:rFonts w:asciiTheme="majorHAnsi" w:hAnsiTheme="majorHAnsi"/>
          <w:sz w:val="28"/>
          <w:szCs w:val="28"/>
        </w:rPr>
        <w:t>1. Send or forward emails containing libelous, defamatory, offensive, racist or obscene remarks.  If you receive an email of this nature, you must promptly notify your supervisor.</w:t>
      </w:r>
    </w:p>
    <w:p w:rsidR="00C846B2" w:rsidRPr="006E7C5A" w:rsidRDefault="00C846B2" w:rsidP="00C846B2">
      <w:pPr>
        <w:spacing w:line="240" w:lineRule="auto"/>
        <w:ind w:left="630" w:hanging="270"/>
        <w:jc w:val="both"/>
        <w:rPr>
          <w:rFonts w:asciiTheme="majorHAnsi" w:hAnsiTheme="majorHAnsi"/>
          <w:sz w:val="28"/>
          <w:szCs w:val="28"/>
        </w:rPr>
      </w:pPr>
      <w:r w:rsidRPr="006E7C5A">
        <w:rPr>
          <w:rFonts w:asciiTheme="majorHAnsi" w:hAnsiTheme="majorHAnsi"/>
          <w:sz w:val="28"/>
          <w:szCs w:val="28"/>
        </w:rPr>
        <w:t>2.  Forward a message or copy a message or attachment belonging to another user without acquiring permission from the originator first.</w:t>
      </w:r>
    </w:p>
    <w:p w:rsidR="00C846B2" w:rsidRPr="006E7C5A" w:rsidRDefault="00C846B2" w:rsidP="00C846B2">
      <w:pPr>
        <w:spacing w:line="240" w:lineRule="auto"/>
        <w:ind w:left="360"/>
        <w:jc w:val="both"/>
        <w:rPr>
          <w:rFonts w:asciiTheme="majorHAnsi" w:hAnsiTheme="majorHAnsi"/>
          <w:sz w:val="28"/>
          <w:szCs w:val="28"/>
        </w:rPr>
      </w:pPr>
      <w:r w:rsidRPr="006E7C5A">
        <w:rPr>
          <w:rFonts w:asciiTheme="majorHAnsi" w:hAnsiTheme="majorHAnsi"/>
          <w:sz w:val="28"/>
          <w:szCs w:val="28"/>
        </w:rPr>
        <w:t>3.  Send unsolicited email messages or chain mail.</w:t>
      </w:r>
    </w:p>
    <w:p w:rsidR="00C846B2" w:rsidRPr="006E7C5A" w:rsidRDefault="00C846B2" w:rsidP="00C846B2">
      <w:pPr>
        <w:spacing w:line="240" w:lineRule="auto"/>
        <w:ind w:left="630" w:hanging="270"/>
        <w:jc w:val="both"/>
        <w:rPr>
          <w:rFonts w:asciiTheme="majorHAnsi" w:hAnsiTheme="majorHAnsi"/>
          <w:sz w:val="28"/>
          <w:szCs w:val="28"/>
        </w:rPr>
      </w:pPr>
      <w:r w:rsidRPr="006E7C5A">
        <w:rPr>
          <w:rFonts w:asciiTheme="majorHAnsi" w:hAnsiTheme="majorHAnsi"/>
          <w:sz w:val="28"/>
          <w:szCs w:val="28"/>
        </w:rPr>
        <w:t>4.  Forge or attempt to forge email messages, or disguise or attempt to disguise your identity when sending mail.</w:t>
      </w:r>
    </w:p>
    <w:p w:rsidR="00C846B2" w:rsidRPr="006E7C5A" w:rsidRDefault="00C846B2" w:rsidP="00C846B2">
      <w:pPr>
        <w:spacing w:line="240" w:lineRule="auto"/>
        <w:jc w:val="both"/>
        <w:rPr>
          <w:rFonts w:asciiTheme="majorHAnsi" w:hAnsiTheme="majorHAnsi"/>
          <w:sz w:val="28"/>
          <w:szCs w:val="28"/>
        </w:rPr>
      </w:pPr>
      <w:r w:rsidRPr="006E7C5A">
        <w:rPr>
          <w:rFonts w:asciiTheme="majorHAnsi" w:hAnsiTheme="majorHAnsi"/>
          <w:b/>
          <w:bCs/>
          <w:sz w:val="28"/>
          <w:szCs w:val="28"/>
        </w:rPr>
        <w:t>Duty of Care:</w:t>
      </w:r>
      <w:r w:rsidRPr="006E7C5A">
        <w:rPr>
          <w:rFonts w:asciiTheme="majorHAnsi" w:hAnsiTheme="majorHAnsi"/>
          <w:sz w:val="28"/>
          <w:szCs w:val="28"/>
        </w:rPr>
        <w:t xml:space="preserve">  Users must take the same care in drafting an email as they would for any other communication.  Confidential information should not be sent via email.</w:t>
      </w:r>
    </w:p>
    <w:p w:rsidR="00C846B2" w:rsidRPr="006E7C5A" w:rsidRDefault="00C846B2" w:rsidP="00C846B2">
      <w:pPr>
        <w:spacing w:line="240" w:lineRule="auto"/>
        <w:jc w:val="both"/>
        <w:rPr>
          <w:rFonts w:asciiTheme="majorHAnsi" w:hAnsiTheme="majorHAnsi"/>
          <w:sz w:val="28"/>
          <w:szCs w:val="28"/>
        </w:rPr>
      </w:pPr>
      <w:r w:rsidRPr="006E7C5A">
        <w:rPr>
          <w:rFonts w:asciiTheme="majorHAnsi" w:hAnsiTheme="majorHAnsi"/>
          <w:b/>
          <w:bCs/>
          <w:sz w:val="28"/>
          <w:szCs w:val="28"/>
        </w:rPr>
        <w:t>Personal Usage:</w:t>
      </w:r>
      <w:r w:rsidRPr="006E7C5A">
        <w:rPr>
          <w:rFonts w:asciiTheme="majorHAnsi" w:hAnsiTheme="majorHAnsi"/>
          <w:sz w:val="28"/>
          <w:szCs w:val="28"/>
        </w:rPr>
        <w:t xml:space="preserve">  Although the company’s email system is meant for business use, Norton Housing Authority will allow </w:t>
      </w:r>
      <w:r w:rsidRPr="006E7C5A">
        <w:rPr>
          <w:rFonts w:asciiTheme="majorHAnsi" w:hAnsiTheme="majorHAnsi"/>
          <w:b/>
          <w:bCs/>
          <w:sz w:val="28"/>
          <w:szCs w:val="28"/>
        </w:rPr>
        <w:t>limited</w:t>
      </w:r>
      <w:r w:rsidRPr="006E7C5A">
        <w:rPr>
          <w:rFonts w:asciiTheme="majorHAnsi" w:hAnsiTheme="majorHAnsi"/>
          <w:sz w:val="28"/>
          <w:szCs w:val="28"/>
        </w:rPr>
        <w:t xml:space="preserve"> and </w:t>
      </w:r>
      <w:r w:rsidRPr="006E7C5A">
        <w:rPr>
          <w:rFonts w:asciiTheme="majorHAnsi" w:hAnsiTheme="majorHAnsi"/>
          <w:b/>
          <w:bCs/>
          <w:sz w:val="28"/>
          <w:szCs w:val="28"/>
        </w:rPr>
        <w:t>reasonable</w:t>
      </w:r>
      <w:r w:rsidRPr="006E7C5A">
        <w:rPr>
          <w:rFonts w:asciiTheme="majorHAnsi" w:hAnsiTheme="majorHAnsi"/>
          <w:sz w:val="28"/>
          <w:szCs w:val="28"/>
        </w:rPr>
        <w:t xml:space="preserve"> usage for personal communications.  Personal email use must not </w:t>
      </w:r>
      <w:r w:rsidRPr="006E7C5A">
        <w:rPr>
          <w:rFonts w:asciiTheme="majorHAnsi" w:hAnsiTheme="majorHAnsi"/>
          <w:b/>
          <w:bCs/>
          <w:sz w:val="28"/>
          <w:szCs w:val="28"/>
        </w:rPr>
        <w:t>interfere with work</w:t>
      </w:r>
      <w:r w:rsidRPr="006E7C5A">
        <w:rPr>
          <w:rFonts w:asciiTheme="majorHAnsi" w:hAnsiTheme="majorHAnsi"/>
          <w:sz w:val="28"/>
          <w:szCs w:val="28"/>
        </w:rPr>
        <w:t>.</w:t>
      </w:r>
    </w:p>
    <w:p w:rsidR="006E7C5A" w:rsidRPr="006E7C5A" w:rsidRDefault="006E7C5A" w:rsidP="006E7C5A">
      <w:pPr>
        <w:spacing w:after="0" w:line="240" w:lineRule="auto"/>
        <w:rPr>
          <w:rFonts w:asciiTheme="majorHAnsi" w:hAnsiTheme="majorHAnsi"/>
          <w:sz w:val="28"/>
          <w:szCs w:val="28"/>
        </w:rPr>
      </w:pPr>
    </w:p>
    <w:p w:rsidR="006E7C5A" w:rsidRPr="006E7C5A" w:rsidRDefault="006E7C5A" w:rsidP="006E7C5A">
      <w:pPr>
        <w:spacing w:after="0" w:line="240" w:lineRule="auto"/>
        <w:rPr>
          <w:rFonts w:asciiTheme="majorHAnsi" w:hAnsiTheme="majorHAnsi"/>
          <w:sz w:val="28"/>
          <w:szCs w:val="28"/>
        </w:rPr>
      </w:pPr>
      <w:r w:rsidRPr="006E7C5A">
        <w:rPr>
          <w:rFonts w:asciiTheme="majorHAnsi" w:hAnsiTheme="majorHAnsi"/>
          <w:sz w:val="28"/>
          <w:szCs w:val="28"/>
        </w:rPr>
        <w:t xml:space="preserve">This policy was approved and adopted by the Board of Commissioners for the Norton Housing Authority on </w:t>
      </w:r>
      <w:r w:rsidR="002A3185">
        <w:rPr>
          <w:rFonts w:asciiTheme="majorHAnsi" w:hAnsiTheme="majorHAnsi"/>
          <w:b/>
          <w:sz w:val="28"/>
          <w:szCs w:val="28"/>
        </w:rPr>
        <w:t>June 14</w:t>
      </w:r>
      <w:bookmarkStart w:id="0" w:name="_GoBack"/>
      <w:bookmarkEnd w:id="0"/>
      <w:r w:rsidRPr="006E7C5A">
        <w:rPr>
          <w:rFonts w:asciiTheme="majorHAnsi" w:hAnsiTheme="majorHAnsi"/>
          <w:b/>
          <w:sz w:val="28"/>
          <w:szCs w:val="28"/>
        </w:rPr>
        <w:t>, 2016</w:t>
      </w:r>
      <w:r w:rsidRPr="006E7C5A">
        <w:rPr>
          <w:rFonts w:asciiTheme="majorHAnsi" w:hAnsiTheme="majorHAnsi"/>
          <w:sz w:val="28"/>
          <w:szCs w:val="28"/>
        </w:rPr>
        <w:t>.</w:t>
      </w:r>
    </w:p>
    <w:p w:rsidR="006E7C5A" w:rsidRPr="006E7C5A" w:rsidRDefault="006E7C5A" w:rsidP="006E7C5A">
      <w:pPr>
        <w:spacing w:after="0" w:line="240" w:lineRule="auto"/>
        <w:rPr>
          <w:rFonts w:asciiTheme="majorHAnsi" w:hAnsiTheme="majorHAnsi"/>
          <w:sz w:val="28"/>
          <w:szCs w:val="28"/>
        </w:rPr>
      </w:pPr>
    </w:p>
    <w:p w:rsidR="006E7C5A" w:rsidRPr="006E7C5A" w:rsidRDefault="006E7C5A" w:rsidP="006E7C5A">
      <w:pPr>
        <w:spacing w:after="0" w:line="240" w:lineRule="auto"/>
        <w:rPr>
          <w:rFonts w:asciiTheme="majorHAnsi" w:hAnsiTheme="majorHAnsi"/>
          <w:sz w:val="28"/>
          <w:szCs w:val="28"/>
        </w:rPr>
      </w:pPr>
    </w:p>
    <w:p w:rsidR="006E7C5A" w:rsidRPr="006E7C5A" w:rsidRDefault="006E7C5A" w:rsidP="006E7C5A">
      <w:pPr>
        <w:spacing w:after="0" w:line="240" w:lineRule="auto"/>
        <w:rPr>
          <w:rFonts w:asciiTheme="majorHAnsi" w:hAnsiTheme="majorHAnsi"/>
          <w:sz w:val="28"/>
          <w:szCs w:val="28"/>
        </w:rPr>
      </w:pPr>
      <w:r w:rsidRPr="006E7C5A">
        <w:rPr>
          <w:rFonts w:asciiTheme="majorHAnsi" w:hAnsiTheme="majorHAnsi"/>
          <w:sz w:val="28"/>
          <w:szCs w:val="28"/>
        </w:rPr>
        <w:t>______________________________________</w:t>
      </w:r>
    </w:p>
    <w:p w:rsidR="006E7C5A" w:rsidRPr="006E7C5A" w:rsidRDefault="006E7C5A" w:rsidP="006E7C5A">
      <w:pPr>
        <w:spacing w:after="0" w:line="240" w:lineRule="auto"/>
        <w:rPr>
          <w:rFonts w:asciiTheme="majorHAnsi" w:hAnsiTheme="majorHAnsi"/>
          <w:sz w:val="28"/>
          <w:szCs w:val="28"/>
        </w:rPr>
      </w:pPr>
      <w:r w:rsidRPr="006E7C5A">
        <w:rPr>
          <w:rFonts w:asciiTheme="majorHAnsi" w:hAnsiTheme="majorHAnsi"/>
          <w:sz w:val="28"/>
          <w:szCs w:val="28"/>
        </w:rPr>
        <w:t>James Dinsel, Chairman</w:t>
      </w:r>
    </w:p>
    <w:p w:rsidR="00726C0E" w:rsidRPr="006E7C5A" w:rsidRDefault="00726C0E">
      <w:pPr>
        <w:rPr>
          <w:sz w:val="28"/>
          <w:szCs w:val="28"/>
        </w:rPr>
      </w:pPr>
    </w:p>
    <w:sectPr w:rsidR="00726C0E" w:rsidRPr="006E7C5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C0" w:rsidRDefault="001F7DC0" w:rsidP="006C7B5C">
      <w:pPr>
        <w:spacing w:after="0" w:line="240" w:lineRule="auto"/>
      </w:pPr>
      <w:r>
        <w:separator/>
      </w:r>
    </w:p>
  </w:endnote>
  <w:endnote w:type="continuationSeparator" w:id="0">
    <w:p w:rsidR="001F7DC0" w:rsidRDefault="001F7DC0" w:rsidP="006C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6C7B5C">
      <w:tc>
        <w:tcPr>
          <w:tcW w:w="2500" w:type="pct"/>
          <w:shd w:val="clear" w:color="auto" w:fill="5B9BD5" w:themeFill="accent1"/>
          <w:vAlign w:val="center"/>
        </w:tcPr>
        <w:p w:rsidR="006C7B5C" w:rsidRDefault="006C7B5C" w:rsidP="006C7B5C">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Norton Housing Authority</w:t>
          </w:r>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57DF8914F27D4D09939357E1E2C28ED4"/>
            </w:placeholder>
            <w:dataBinding w:prefixMappings="xmlns:ns0='http://purl.org/dc/elements/1.1/' xmlns:ns1='http://schemas.openxmlformats.org/package/2006/metadata/core-properties' " w:xpath="/ns1:coreProperties[1]/ns0:creator[1]" w:storeItemID="{6C3C8BC8-F283-45AE-878A-BAB7291924A1}"/>
            <w:text/>
          </w:sdtPr>
          <w:sdtEndPr/>
          <w:sdtContent>
            <w:p w:rsidR="006C7B5C" w:rsidRDefault="006C7B5C" w:rsidP="006C7B5C">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May 2016</w:t>
              </w:r>
            </w:p>
          </w:sdtContent>
        </w:sdt>
      </w:tc>
    </w:tr>
  </w:tbl>
  <w:p w:rsidR="006C7B5C" w:rsidRDefault="006C7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C0" w:rsidRDefault="001F7DC0" w:rsidP="006C7B5C">
      <w:pPr>
        <w:spacing w:after="0" w:line="240" w:lineRule="auto"/>
      </w:pPr>
      <w:r>
        <w:separator/>
      </w:r>
    </w:p>
  </w:footnote>
  <w:footnote w:type="continuationSeparator" w:id="0">
    <w:p w:rsidR="001F7DC0" w:rsidRDefault="001F7DC0" w:rsidP="006C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5C" w:rsidRDefault="006C7B5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7B5C" w:rsidRDefault="006C7B5C">
                              <w:pPr>
                                <w:pStyle w:val="Header"/>
                                <w:tabs>
                                  <w:tab w:val="clear" w:pos="4680"/>
                                  <w:tab w:val="clear" w:pos="9360"/>
                                </w:tabs>
                                <w:jc w:val="center"/>
                                <w:rPr>
                                  <w:caps/>
                                  <w:color w:val="FFFFFF" w:themeColor="background1"/>
                                </w:rPr>
                              </w:pPr>
                              <w:r>
                                <w:rPr>
                                  <w:caps/>
                                  <w:color w:val="FFFFFF" w:themeColor="background1"/>
                                </w:rPr>
                                <w:t>EMAIL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C7B5C" w:rsidRDefault="006C7B5C">
                        <w:pPr>
                          <w:pStyle w:val="Header"/>
                          <w:tabs>
                            <w:tab w:val="clear" w:pos="4680"/>
                            <w:tab w:val="clear" w:pos="9360"/>
                          </w:tabs>
                          <w:jc w:val="center"/>
                          <w:rPr>
                            <w:caps/>
                            <w:color w:val="FFFFFF" w:themeColor="background1"/>
                          </w:rPr>
                        </w:pPr>
                        <w:r>
                          <w:rPr>
                            <w:caps/>
                            <w:color w:val="FFFFFF" w:themeColor="background1"/>
                          </w:rPr>
                          <w:t>EMAIL POLICY</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B2"/>
    <w:rsid w:val="00022EF0"/>
    <w:rsid w:val="000337BE"/>
    <w:rsid w:val="0007273F"/>
    <w:rsid w:val="000D3C03"/>
    <w:rsid w:val="00112CF0"/>
    <w:rsid w:val="00131D4D"/>
    <w:rsid w:val="0018352B"/>
    <w:rsid w:val="001F7DC0"/>
    <w:rsid w:val="002A3185"/>
    <w:rsid w:val="003C1A6C"/>
    <w:rsid w:val="003E3A94"/>
    <w:rsid w:val="003F3151"/>
    <w:rsid w:val="00426089"/>
    <w:rsid w:val="004566FD"/>
    <w:rsid w:val="004A5845"/>
    <w:rsid w:val="004E4DE6"/>
    <w:rsid w:val="00513B0D"/>
    <w:rsid w:val="0058358A"/>
    <w:rsid w:val="005E0234"/>
    <w:rsid w:val="006714EB"/>
    <w:rsid w:val="006C7B5C"/>
    <w:rsid w:val="006E7C5A"/>
    <w:rsid w:val="00713F28"/>
    <w:rsid w:val="00714869"/>
    <w:rsid w:val="00726C0E"/>
    <w:rsid w:val="00766844"/>
    <w:rsid w:val="00782ED4"/>
    <w:rsid w:val="007D19F0"/>
    <w:rsid w:val="00847E3E"/>
    <w:rsid w:val="00855A94"/>
    <w:rsid w:val="00892981"/>
    <w:rsid w:val="008A5D2E"/>
    <w:rsid w:val="008A6939"/>
    <w:rsid w:val="00947670"/>
    <w:rsid w:val="00951DED"/>
    <w:rsid w:val="00986F09"/>
    <w:rsid w:val="00A64798"/>
    <w:rsid w:val="00AB0991"/>
    <w:rsid w:val="00AC4F52"/>
    <w:rsid w:val="00BA45DF"/>
    <w:rsid w:val="00C072C4"/>
    <w:rsid w:val="00C846B2"/>
    <w:rsid w:val="00C84DE7"/>
    <w:rsid w:val="00CB5D50"/>
    <w:rsid w:val="00F12E9B"/>
    <w:rsid w:val="00F62F1B"/>
    <w:rsid w:val="00FB5C44"/>
    <w:rsid w:val="00FE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CCC21"/>
  <w15:chartTrackingRefBased/>
  <w15:docId w15:val="{C974BDD9-702E-43DE-990D-609F9B5B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46B2"/>
    <w:pPr>
      <w:spacing w:after="200" w:line="276" w:lineRule="auto"/>
    </w:pPr>
  </w:style>
  <w:style w:type="paragraph" w:styleId="Heading1">
    <w:name w:val="heading 1"/>
    <w:basedOn w:val="Normal"/>
    <w:next w:val="Normal"/>
    <w:link w:val="Heading1Char"/>
    <w:qFormat/>
    <w:rsid w:val="00C846B2"/>
    <w:pPr>
      <w:keepNext/>
      <w:overflowPunct w:val="0"/>
      <w:autoSpaceDE w:val="0"/>
      <w:autoSpaceDN w:val="0"/>
      <w:adjustRightInd w:val="0"/>
      <w:spacing w:before="240" w:after="60" w:line="480" w:lineRule="auto"/>
      <w:jc w:val="center"/>
      <w:textAlignment w:val="baseline"/>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6B2"/>
    <w:rPr>
      <w:rFonts w:ascii="Arial" w:eastAsia="Times New Roman" w:hAnsi="Arial" w:cs="Times New Roman"/>
      <w:b/>
      <w:kern w:val="28"/>
      <w:sz w:val="28"/>
      <w:szCs w:val="20"/>
    </w:rPr>
  </w:style>
  <w:style w:type="paragraph" w:styleId="BodyTextIndent">
    <w:name w:val="Body Text Indent"/>
    <w:basedOn w:val="Normal"/>
    <w:link w:val="BodyTextIndentChar"/>
    <w:rsid w:val="00C846B2"/>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46B2"/>
    <w:rPr>
      <w:rFonts w:ascii="Times New Roman" w:eastAsia="Times New Roman" w:hAnsi="Times New Roman" w:cs="Times New Roman"/>
      <w:sz w:val="24"/>
      <w:szCs w:val="24"/>
    </w:rPr>
  </w:style>
  <w:style w:type="paragraph" w:styleId="BodyText">
    <w:name w:val="Body Text"/>
    <w:basedOn w:val="Normal"/>
    <w:link w:val="BodyTextChar"/>
    <w:semiHidden/>
    <w:rsid w:val="00C846B2"/>
    <w:pPr>
      <w:spacing w:after="120" w:line="240" w:lineRule="auto"/>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semiHidden/>
    <w:rsid w:val="00C846B2"/>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6C7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B5C"/>
  </w:style>
  <w:style w:type="paragraph" w:styleId="Footer">
    <w:name w:val="footer"/>
    <w:basedOn w:val="Normal"/>
    <w:link w:val="FooterChar"/>
    <w:uiPriority w:val="99"/>
    <w:unhideWhenUsed/>
    <w:rsid w:val="006C7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DF8914F27D4D09939357E1E2C28ED4"/>
        <w:category>
          <w:name w:val="General"/>
          <w:gallery w:val="placeholder"/>
        </w:category>
        <w:types>
          <w:type w:val="bbPlcHdr"/>
        </w:types>
        <w:behaviors>
          <w:behavior w:val="content"/>
        </w:behaviors>
        <w:guid w:val="{392D650C-1E93-416D-9F1E-3F419E5253D1}"/>
      </w:docPartPr>
      <w:docPartBody>
        <w:p w:rsidR="009142F3" w:rsidRDefault="006B1942" w:rsidP="006B1942">
          <w:pPr>
            <w:pStyle w:val="57DF8914F27D4D09939357E1E2C28ED4"/>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42"/>
    <w:rsid w:val="006B1942"/>
    <w:rsid w:val="006D53B3"/>
    <w:rsid w:val="009142F3"/>
    <w:rsid w:val="00D963B0"/>
    <w:rsid w:val="00E6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0E26CCF604C6BA3504066A0804C44">
    <w:name w:val="4FC0E26CCF604C6BA3504066A0804C44"/>
    <w:rsid w:val="006B1942"/>
  </w:style>
  <w:style w:type="paragraph" w:customStyle="1" w:styleId="57DF8914F27D4D09939357E1E2C28ED4">
    <w:name w:val="57DF8914F27D4D09939357E1E2C28ED4"/>
    <w:rsid w:val="006B1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EMAIL POLICY</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POLICY</dc:title>
  <dc:subject/>
  <dc:creator>May 2016</dc:creator>
  <cp:keywords/>
  <dc:description/>
  <cp:lastModifiedBy>Exec</cp:lastModifiedBy>
  <cp:revision>4</cp:revision>
  <dcterms:created xsi:type="dcterms:W3CDTF">2016-06-09T14:26:00Z</dcterms:created>
  <dcterms:modified xsi:type="dcterms:W3CDTF">2016-06-09T15:49:00Z</dcterms:modified>
</cp:coreProperties>
</file>