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9C" w:rsidRDefault="0033219C" w:rsidP="009F0C99">
      <w:pPr>
        <w:pStyle w:val="BodyText"/>
        <w:rPr>
          <w:rFonts w:asciiTheme="minorHAnsi" w:hAnsiTheme="minorHAnsi"/>
          <w:sz w:val="24"/>
          <w:szCs w:val="24"/>
        </w:rPr>
      </w:pPr>
    </w:p>
    <w:p w:rsidR="009F0C99" w:rsidRDefault="009F0C99" w:rsidP="0033219C">
      <w:pPr>
        <w:pStyle w:val="BodyTex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3219C">
        <w:rPr>
          <w:rFonts w:asciiTheme="minorHAnsi" w:hAnsiTheme="minorHAnsi"/>
          <w:sz w:val="28"/>
          <w:szCs w:val="28"/>
        </w:rPr>
        <w:t xml:space="preserve">The </w:t>
      </w:r>
      <w:r w:rsidR="0033219C">
        <w:rPr>
          <w:rFonts w:asciiTheme="minorHAnsi" w:hAnsiTheme="minorHAnsi"/>
          <w:sz w:val="28"/>
          <w:szCs w:val="28"/>
          <w:lang w:val="en-US"/>
        </w:rPr>
        <w:t>assignment</w:t>
      </w:r>
      <w:r w:rsidRPr="0033219C">
        <w:rPr>
          <w:rFonts w:asciiTheme="minorHAnsi" w:hAnsiTheme="minorHAnsi"/>
          <w:sz w:val="28"/>
          <w:szCs w:val="28"/>
        </w:rPr>
        <w:t xml:space="preserve"> of </w:t>
      </w:r>
      <w:r w:rsidRPr="0033219C">
        <w:rPr>
          <w:rFonts w:asciiTheme="minorHAnsi" w:hAnsiTheme="minorHAnsi"/>
          <w:sz w:val="28"/>
          <w:szCs w:val="28"/>
          <w:lang w:val="en-US"/>
        </w:rPr>
        <w:t>Norton</w:t>
      </w:r>
      <w:r w:rsidRPr="0033219C">
        <w:rPr>
          <w:rFonts w:asciiTheme="minorHAnsi" w:hAnsiTheme="minorHAnsi"/>
          <w:sz w:val="28"/>
          <w:szCs w:val="28"/>
        </w:rPr>
        <w:t xml:space="preserve"> Housing Authority cell phones </w:t>
      </w:r>
      <w:r w:rsidR="0033219C">
        <w:rPr>
          <w:rFonts w:asciiTheme="minorHAnsi" w:hAnsiTheme="minorHAnsi"/>
          <w:sz w:val="28"/>
          <w:szCs w:val="28"/>
          <w:lang w:val="en-US"/>
        </w:rPr>
        <w:t xml:space="preserve">will be done </w:t>
      </w:r>
      <w:r w:rsidRPr="0033219C">
        <w:rPr>
          <w:rFonts w:asciiTheme="minorHAnsi" w:hAnsiTheme="minorHAnsi"/>
          <w:sz w:val="28"/>
          <w:szCs w:val="28"/>
        </w:rPr>
        <w:t>o</w:t>
      </w:r>
      <w:r w:rsidR="0033219C">
        <w:rPr>
          <w:rFonts w:asciiTheme="minorHAnsi" w:hAnsiTheme="minorHAnsi"/>
          <w:sz w:val="28"/>
          <w:szCs w:val="28"/>
        </w:rPr>
        <w:t>n an employee-by-employee basis by the Executive Director.</w:t>
      </w:r>
    </w:p>
    <w:p w:rsidR="009F0C99" w:rsidRPr="0033219C" w:rsidRDefault="009F0C99" w:rsidP="0033219C">
      <w:pPr>
        <w:pStyle w:val="ListParagraph"/>
        <w:numPr>
          <w:ilvl w:val="0"/>
          <w:numId w:val="1"/>
        </w:numPr>
        <w:spacing w:line="240" w:lineRule="auto"/>
        <w:rPr>
          <w:iCs/>
          <w:sz w:val="28"/>
          <w:szCs w:val="28"/>
        </w:rPr>
      </w:pPr>
      <w:r w:rsidRPr="0033219C">
        <w:rPr>
          <w:iCs/>
          <w:sz w:val="28"/>
          <w:szCs w:val="28"/>
        </w:rPr>
        <w:t xml:space="preserve">Use of the cell phone must be work related only.  </w:t>
      </w:r>
    </w:p>
    <w:p w:rsidR="0033219C" w:rsidRPr="0033219C" w:rsidRDefault="0033219C" w:rsidP="0033219C">
      <w:pPr>
        <w:pStyle w:val="ListParagraph"/>
        <w:rPr>
          <w:iCs/>
          <w:sz w:val="28"/>
          <w:szCs w:val="28"/>
        </w:rPr>
      </w:pPr>
    </w:p>
    <w:p w:rsidR="009F0C99" w:rsidRPr="0033219C" w:rsidRDefault="009F0C99" w:rsidP="0033219C">
      <w:pPr>
        <w:pStyle w:val="ListParagraph"/>
        <w:numPr>
          <w:ilvl w:val="0"/>
          <w:numId w:val="1"/>
        </w:numPr>
        <w:spacing w:line="240" w:lineRule="auto"/>
        <w:rPr>
          <w:iCs/>
          <w:sz w:val="28"/>
          <w:szCs w:val="28"/>
        </w:rPr>
      </w:pPr>
      <w:r w:rsidRPr="0033219C">
        <w:rPr>
          <w:iCs/>
          <w:sz w:val="28"/>
          <w:szCs w:val="28"/>
        </w:rPr>
        <w:t>In instances where there are charges due to personal calls, reimbursement must be made by the employee to the Authority. As NHA has purchased a flat number of minutes for the phones, only personal charges in excess of those minutes shall be reimbursed.</w:t>
      </w:r>
    </w:p>
    <w:p w:rsidR="00307BEF" w:rsidRDefault="00307BEF" w:rsidP="00307BEF">
      <w:pPr>
        <w:pStyle w:val="ListParagraph"/>
        <w:spacing w:line="240" w:lineRule="auto"/>
        <w:ind w:left="1080"/>
        <w:rPr>
          <w:iCs/>
          <w:sz w:val="28"/>
          <w:szCs w:val="28"/>
        </w:rPr>
      </w:pPr>
    </w:p>
    <w:p w:rsidR="009F0C99" w:rsidRPr="0033219C" w:rsidRDefault="009F0C99" w:rsidP="0033219C">
      <w:pPr>
        <w:pStyle w:val="ListParagraph"/>
        <w:numPr>
          <w:ilvl w:val="0"/>
          <w:numId w:val="1"/>
        </w:numPr>
        <w:spacing w:line="240" w:lineRule="auto"/>
        <w:rPr>
          <w:iCs/>
          <w:sz w:val="28"/>
          <w:szCs w:val="28"/>
        </w:rPr>
      </w:pPr>
      <w:r w:rsidRPr="0033219C">
        <w:rPr>
          <w:iCs/>
          <w:sz w:val="28"/>
          <w:szCs w:val="28"/>
        </w:rPr>
        <w:t>An itemized bill for any personal calls made by the employee will be presented to them on a monthly basis for their review, signature and payment.</w:t>
      </w:r>
    </w:p>
    <w:p w:rsidR="0033219C" w:rsidRPr="0033219C" w:rsidRDefault="0033219C" w:rsidP="0033219C">
      <w:pPr>
        <w:pStyle w:val="ListParagraph"/>
        <w:rPr>
          <w:iCs/>
          <w:sz w:val="28"/>
          <w:szCs w:val="28"/>
        </w:rPr>
      </w:pPr>
    </w:p>
    <w:p w:rsidR="009F0C99" w:rsidRDefault="009F0C99" w:rsidP="0033219C">
      <w:pPr>
        <w:pStyle w:val="ListParagraph"/>
        <w:numPr>
          <w:ilvl w:val="0"/>
          <w:numId w:val="1"/>
        </w:numPr>
        <w:spacing w:line="240" w:lineRule="auto"/>
        <w:rPr>
          <w:iCs/>
          <w:sz w:val="28"/>
          <w:szCs w:val="28"/>
        </w:rPr>
      </w:pPr>
      <w:r w:rsidRPr="0033219C">
        <w:rPr>
          <w:iCs/>
          <w:sz w:val="28"/>
          <w:szCs w:val="28"/>
        </w:rPr>
        <w:t>The Executive Director is responsible for monitoring this ongoing process.</w:t>
      </w:r>
    </w:p>
    <w:p w:rsidR="00307BEF" w:rsidRPr="00307BEF" w:rsidRDefault="00307BEF" w:rsidP="00307BEF">
      <w:pPr>
        <w:pStyle w:val="ListParagraph"/>
        <w:rPr>
          <w:iCs/>
          <w:sz w:val="28"/>
          <w:szCs w:val="28"/>
        </w:rPr>
      </w:pPr>
    </w:p>
    <w:p w:rsidR="00307BEF" w:rsidRDefault="00307BEF" w:rsidP="0033219C">
      <w:pPr>
        <w:pStyle w:val="ListParagraph"/>
        <w:numPr>
          <w:ilvl w:val="0"/>
          <w:numId w:val="1"/>
        </w:numPr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Personal cell phone use must be in moderation and cannot interfere with employee job performance.  Employees will be notified of excess usage at the discretion of the Executive Director.</w:t>
      </w:r>
      <w:bookmarkStart w:id="0" w:name="_GoBack"/>
      <w:bookmarkEnd w:id="0"/>
    </w:p>
    <w:p w:rsidR="0033219C" w:rsidRDefault="0033219C" w:rsidP="0033219C">
      <w:pPr>
        <w:spacing w:line="240" w:lineRule="auto"/>
        <w:ind w:left="360"/>
        <w:rPr>
          <w:iCs/>
          <w:sz w:val="28"/>
          <w:szCs w:val="28"/>
        </w:rPr>
      </w:pPr>
    </w:p>
    <w:p w:rsidR="0033219C" w:rsidRDefault="0033219C" w:rsidP="0033219C">
      <w:pPr>
        <w:spacing w:line="240" w:lineRule="auto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This policy was approved and adopted by the Board of Commissioners for the Norton Housing Authority on May 17, 2016</w:t>
      </w:r>
    </w:p>
    <w:p w:rsidR="0033219C" w:rsidRDefault="0033219C" w:rsidP="0033219C">
      <w:pPr>
        <w:spacing w:line="240" w:lineRule="auto"/>
        <w:ind w:left="360"/>
        <w:rPr>
          <w:iCs/>
          <w:sz w:val="28"/>
          <w:szCs w:val="28"/>
        </w:rPr>
      </w:pPr>
    </w:p>
    <w:p w:rsidR="0033219C" w:rsidRDefault="0033219C" w:rsidP="0033219C">
      <w:pPr>
        <w:spacing w:after="0" w:line="240" w:lineRule="auto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</w:t>
      </w:r>
    </w:p>
    <w:p w:rsidR="0033219C" w:rsidRPr="0033219C" w:rsidRDefault="0033219C" w:rsidP="0033219C">
      <w:pPr>
        <w:spacing w:after="0" w:line="240" w:lineRule="auto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James Dinsel, Chairman</w:t>
      </w:r>
    </w:p>
    <w:sectPr w:rsidR="0033219C" w:rsidRPr="003321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02" w:rsidRDefault="00A27D02" w:rsidP="0033219C">
      <w:pPr>
        <w:spacing w:after="0" w:line="240" w:lineRule="auto"/>
      </w:pPr>
      <w:r>
        <w:separator/>
      </w:r>
    </w:p>
  </w:endnote>
  <w:endnote w:type="continuationSeparator" w:id="0">
    <w:p w:rsidR="00A27D02" w:rsidRDefault="00A27D02" w:rsidP="0033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33219C">
      <w:tc>
        <w:tcPr>
          <w:tcW w:w="2500" w:type="pct"/>
          <w:shd w:val="clear" w:color="auto" w:fill="5B9BD5" w:themeFill="accent1"/>
          <w:vAlign w:val="center"/>
        </w:tcPr>
        <w:p w:rsidR="0033219C" w:rsidRDefault="0033219C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Norton Housing Authority</w:t>
          </w:r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97158A4A5FD4C39B25693AFBE27795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33219C" w:rsidRDefault="0033219C" w:rsidP="0033219C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May 2016</w:t>
              </w:r>
            </w:p>
          </w:sdtContent>
        </w:sdt>
      </w:tc>
    </w:tr>
  </w:tbl>
  <w:p w:rsidR="0033219C" w:rsidRDefault="00332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02" w:rsidRDefault="00A27D02" w:rsidP="0033219C">
      <w:pPr>
        <w:spacing w:after="0" w:line="240" w:lineRule="auto"/>
      </w:pPr>
      <w:r>
        <w:separator/>
      </w:r>
    </w:p>
  </w:footnote>
  <w:footnote w:type="continuationSeparator" w:id="0">
    <w:p w:rsidR="00A27D02" w:rsidRDefault="00A27D02" w:rsidP="0033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9C" w:rsidRDefault="0033219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 w:cs="Times New Roman"/>
                              <w:b/>
                              <w:iCs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3219C" w:rsidRDefault="0033219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3219C">
                                <w:rPr>
                                  <w:rFonts w:eastAsia="Times New Roman" w:cs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>CELL PHONE POLICY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eastAsia="Times New Roman" w:cs="Times New Roman"/>
                        <w:b/>
                        <w:iCs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3219C" w:rsidRDefault="0033219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3219C">
                          <w:rPr>
                            <w:rFonts w:eastAsia="Times New Roman" w:cs="Times New Roman"/>
                            <w:b/>
                            <w:iCs/>
                            <w:sz w:val="24"/>
                            <w:szCs w:val="24"/>
                          </w:rPr>
                          <w:t>CELL PHONE POLICY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7329"/>
    <w:multiLevelType w:val="hybridMultilevel"/>
    <w:tmpl w:val="5C801602"/>
    <w:lvl w:ilvl="0" w:tplc="3280DB22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99"/>
    <w:rsid w:val="00022EF0"/>
    <w:rsid w:val="000337BE"/>
    <w:rsid w:val="0007273F"/>
    <w:rsid w:val="000D3C03"/>
    <w:rsid w:val="00112CF0"/>
    <w:rsid w:val="00131D4D"/>
    <w:rsid w:val="0018352B"/>
    <w:rsid w:val="002B6C9C"/>
    <w:rsid w:val="00307BEF"/>
    <w:rsid w:val="0033219C"/>
    <w:rsid w:val="003C1A6C"/>
    <w:rsid w:val="003E3A94"/>
    <w:rsid w:val="003F3151"/>
    <w:rsid w:val="00426089"/>
    <w:rsid w:val="004566FD"/>
    <w:rsid w:val="004A5845"/>
    <w:rsid w:val="004E4DE6"/>
    <w:rsid w:val="00513B0D"/>
    <w:rsid w:val="0058358A"/>
    <w:rsid w:val="005E0234"/>
    <w:rsid w:val="006714EB"/>
    <w:rsid w:val="00713F28"/>
    <w:rsid w:val="00714869"/>
    <w:rsid w:val="00726C0E"/>
    <w:rsid w:val="00766844"/>
    <w:rsid w:val="007D19F0"/>
    <w:rsid w:val="00847E3E"/>
    <w:rsid w:val="00855A94"/>
    <w:rsid w:val="00892981"/>
    <w:rsid w:val="008A5D2E"/>
    <w:rsid w:val="008A6939"/>
    <w:rsid w:val="00947670"/>
    <w:rsid w:val="00986F09"/>
    <w:rsid w:val="009F0C99"/>
    <w:rsid w:val="00A27D02"/>
    <w:rsid w:val="00A64798"/>
    <w:rsid w:val="00AC4F52"/>
    <w:rsid w:val="00BA45DF"/>
    <w:rsid w:val="00C072C4"/>
    <w:rsid w:val="00CB5D50"/>
    <w:rsid w:val="00F12E9B"/>
    <w:rsid w:val="00F62F1B"/>
    <w:rsid w:val="00FB5C44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83468"/>
  <w15:chartTrackingRefBased/>
  <w15:docId w15:val="{D94A6026-134A-4DC4-9AAC-404C3A3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0C9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9F0C99"/>
    <w:pPr>
      <w:keepNext/>
      <w:overflowPunct w:val="0"/>
      <w:autoSpaceDE w:val="0"/>
      <w:autoSpaceDN w:val="0"/>
      <w:adjustRightInd w:val="0"/>
      <w:spacing w:before="240" w:after="60" w:line="48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0C99"/>
    <w:rPr>
      <w:rFonts w:ascii="Arial" w:eastAsia="Times New Roman" w:hAnsi="Arial" w:cs="Times New Roman"/>
      <w:b/>
      <w:kern w:val="28"/>
      <w:sz w:val="28"/>
      <w:szCs w:val="20"/>
    </w:rPr>
  </w:style>
  <w:style w:type="paragraph" w:styleId="BodyTextIndent">
    <w:name w:val="Body Text Indent"/>
    <w:basedOn w:val="Normal"/>
    <w:link w:val="BodyTextIndentChar"/>
    <w:rsid w:val="009F0C99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F0C9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9F0C9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9F0C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9C"/>
  </w:style>
  <w:style w:type="paragraph" w:styleId="Footer">
    <w:name w:val="footer"/>
    <w:basedOn w:val="Normal"/>
    <w:link w:val="FooterChar"/>
    <w:uiPriority w:val="99"/>
    <w:unhideWhenUsed/>
    <w:rsid w:val="0033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9C"/>
  </w:style>
  <w:style w:type="paragraph" w:styleId="ListParagraph">
    <w:name w:val="List Paragraph"/>
    <w:basedOn w:val="Normal"/>
    <w:uiPriority w:val="34"/>
    <w:qFormat/>
    <w:rsid w:val="00332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7158A4A5FD4C39B25693AFBE27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34E02-A68D-48F7-A3FC-C5573DC6158E}"/>
      </w:docPartPr>
      <w:docPartBody>
        <w:p w:rsidR="00000000" w:rsidRDefault="007078C7" w:rsidP="007078C7">
          <w:pPr>
            <w:pStyle w:val="997158A4A5FD4C39B25693AFBE27795F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C7"/>
    <w:rsid w:val="00015022"/>
    <w:rsid w:val="0070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74D6A5495F48B3B6D6B352BFE48356">
    <w:name w:val="C874D6A5495F48B3B6D6B352BFE48356"/>
    <w:rsid w:val="007078C7"/>
  </w:style>
  <w:style w:type="paragraph" w:customStyle="1" w:styleId="997158A4A5FD4C39B25693AFBE27795F">
    <w:name w:val="997158A4A5FD4C39B25693AFBE27795F"/>
    <w:rsid w:val="00707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PHONE POLICY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PHONE POLICY</dc:title>
  <dc:subject/>
  <dc:creator>May 2016</dc:creator>
  <cp:keywords/>
  <dc:description/>
  <cp:lastModifiedBy>Exec</cp:lastModifiedBy>
  <cp:revision>3</cp:revision>
  <cp:lastPrinted>2016-04-27T15:12:00Z</cp:lastPrinted>
  <dcterms:created xsi:type="dcterms:W3CDTF">2016-04-27T15:12:00Z</dcterms:created>
  <dcterms:modified xsi:type="dcterms:W3CDTF">2016-04-27T15:35:00Z</dcterms:modified>
</cp:coreProperties>
</file>